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69" w:rsidRPr="00C12C69" w:rsidRDefault="00C12C69" w:rsidP="00C12C69">
      <w:pPr>
        <w:tabs>
          <w:tab w:val="left" w:pos="4280"/>
          <w:tab w:val="center" w:pos="4819"/>
        </w:tabs>
        <w:jc w:val="center"/>
        <w:rPr>
          <w:rFonts w:ascii="Times New Roman" w:hAnsi="Times New Roman" w:cs="Times New Roman"/>
        </w:rPr>
      </w:pPr>
      <w:r w:rsidRPr="00C12C69">
        <w:rPr>
          <w:rFonts w:ascii="Times New Roman" w:hAnsi="Times New Roman" w:cs="Times New Roman"/>
          <w:noProof/>
        </w:rPr>
        <w:drawing>
          <wp:inline distT="0" distB="0" distL="0" distR="0">
            <wp:extent cx="4381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69" w:rsidRPr="00C12C69" w:rsidRDefault="00C12C69" w:rsidP="00C12C69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C69">
        <w:rPr>
          <w:rFonts w:ascii="Times New Roman" w:hAnsi="Times New Roman" w:cs="Times New Roman"/>
          <w:sz w:val="32"/>
          <w:szCs w:val="32"/>
        </w:rPr>
        <w:t>АДМИНИСТРАЦИЯ ЛУГАВСКОГО СЕЛЬСОВЕТА МИНУСИНСКОГО РАЙОНА</w:t>
      </w:r>
    </w:p>
    <w:p w:rsidR="00C12C69" w:rsidRPr="00C12C69" w:rsidRDefault="00C12C69" w:rsidP="00C12C69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C69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C12C69" w:rsidRPr="00C12C69" w:rsidRDefault="00C12C69" w:rsidP="00C12C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2C69" w:rsidRPr="00C12C69" w:rsidRDefault="00C12C69" w:rsidP="00C12C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C6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2C69" w:rsidRPr="00C12C69" w:rsidRDefault="00C12C69" w:rsidP="00C12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C69" w:rsidRPr="008E0F1B" w:rsidRDefault="00C12C69" w:rsidP="00C12C69">
      <w:pPr>
        <w:rPr>
          <w:rFonts w:ascii="Times New Roman" w:hAnsi="Times New Roman" w:cs="Times New Roman"/>
          <w:sz w:val="28"/>
          <w:szCs w:val="28"/>
        </w:rPr>
      </w:pPr>
    </w:p>
    <w:p w:rsidR="00C12C69" w:rsidRPr="008E0F1B" w:rsidRDefault="00C12C69" w:rsidP="00C12C69">
      <w:pPr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0</w:t>
      </w:r>
      <w:r w:rsidR="006F4268">
        <w:rPr>
          <w:rFonts w:ascii="Times New Roman" w:hAnsi="Times New Roman" w:cs="Times New Roman"/>
          <w:sz w:val="28"/>
          <w:szCs w:val="28"/>
        </w:rPr>
        <w:t>9</w:t>
      </w:r>
      <w:r w:rsidRPr="008E0F1B">
        <w:rPr>
          <w:rFonts w:ascii="Times New Roman" w:hAnsi="Times New Roman" w:cs="Times New Roman"/>
          <w:sz w:val="28"/>
          <w:szCs w:val="28"/>
        </w:rPr>
        <w:t>.</w:t>
      </w:r>
      <w:r w:rsidR="006F4268">
        <w:rPr>
          <w:rFonts w:ascii="Times New Roman" w:hAnsi="Times New Roman" w:cs="Times New Roman"/>
          <w:sz w:val="28"/>
          <w:szCs w:val="28"/>
        </w:rPr>
        <w:t>12</w:t>
      </w:r>
      <w:r w:rsidRPr="008E0F1B">
        <w:rPr>
          <w:rFonts w:ascii="Times New Roman" w:hAnsi="Times New Roman" w:cs="Times New Roman"/>
          <w:sz w:val="28"/>
          <w:szCs w:val="28"/>
        </w:rPr>
        <w:t>.2024</w:t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  <w:t xml:space="preserve">     с. Лугавское</w:t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F42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0F1B">
        <w:rPr>
          <w:rFonts w:ascii="Times New Roman" w:hAnsi="Times New Roman" w:cs="Times New Roman"/>
          <w:sz w:val="28"/>
          <w:szCs w:val="28"/>
        </w:rPr>
        <w:t xml:space="preserve">№ </w:t>
      </w:r>
      <w:r w:rsidR="006F4268">
        <w:rPr>
          <w:rFonts w:ascii="Times New Roman" w:hAnsi="Times New Roman" w:cs="Times New Roman"/>
          <w:sz w:val="28"/>
          <w:szCs w:val="28"/>
        </w:rPr>
        <w:t>72-п</w:t>
      </w:r>
    </w:p>
    <w:p w:rsidR="00980C62" w:rsidRPr="008E0F1B" w:rsidRDefault="00980C62" w:rsidP="00C427C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Pr="008E0F1B" w:rsidRDefault="00994E75" w:rsidP="00C427C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F28A7" w:rsidRPr="008E0F1B" w:rsidRDefault="001F28A7" w:rsidP="008E0F1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0F1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94E75" w:rsidRPr="008E0F1B">
        <w:rPr>
          <w:rFonts w:ascii="Times New Roman" w:hAnsi="Times New Roman" w:cs="Times New Roman"/>
          <w:sz w:val="28"/>
          <w:szCs w:val="28"/>
          <w:lang w:eastAsia="en-US"/>
        </w:rPr>
        <w:t>б утверждении Порядка проведения</w:t>
      </w:r>
      <w:r w:rsidR="00994E75" w:rsidRPr="008E0F1B">
        <w:rPr>
          <w:rFonts w:ascii="Times New Roman" w:hAnsi="Times New Roman" w:cs="Times New Roman"/>
          <w:sz w:val="28"/>
          <w:szCs w:val="28"/>
        </w:rPr>
        <w:t xml:space="preserve"> экспертизы проектов административных регламентов предоставления муниципальных услуг</w:t>
      </w:r>
    </w:p>
    <w:p w:rsidR="001F28A7" w:rsidRPr="008E0F1B" w:rsidRDefault="001F28A7" w:rsidP="008E0F1B">
      <w:pPr>
        <w:jc w:val="both"/>
        <w:rPr>
          <w:rFonts w:ascii="Times New Roman" w:hAnsi="Times New Roman" w:cs="Times New Roman"/>
          <w:lang w:eastAsia="en-US"/>
        </w:rPr>
      </w:pPr>
    </w:p>
    <w:p w:rsidR="001F28A7" w:rsidRPr="008E0F1B" w:rsidRDefault="001F28A7" w:rsidP="008E0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Pr="008E0F1B" w:rsidRDefault="00994E75" w:rsidP="008E0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C12C69" w:rsidRPr="008E0F1B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8E0F1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12C69" w:rsidRPr="008E0F1B">
        <w:rPr>
          <w:rFonts w:ascii="Times New Roman" w:hAnsi="Times New Roman" w:cs="Times New Roman"/>
          <w:sz w:val="28"/>
          <w:szCs w:val="28"/>
        </w:rPr>
        <w:t>«</w:t>
      </w:r>
      <w:r w:rsidRPr="008E0F1B">
        <w:rPr>
          <w:rFonts w:ascii="Times New Roman" w:hAnsi="Times New Roman" w:cs="Times New Roman"/>
          <w:sz w:val="28"/>
          <w:szCs w:val="28"/>
        </w:rPr>
        <w:t>Об</w:t>
      </w:r>
    </w:p>
    <w:p w:rsidR="00994E75" w:rsidRPr="008E0F1B" w:rsidRDefault="00994E75" w:rsidP="008E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C12C69" w:rsidRPr="008E0F1B">
        <w:rPr>
          <w:rFonts w:ascii="Times New Roman" w:hAnsi="Times New Roman" w:cs="Times New Roman"/>
          <w:sz w:val="28"/>
          <w:szCs w:val="28"/>
        </w:rPr>
        <w:t>»</w:t>
      </w:r>
      <w:r w:rsidRPr="008E0F1B">
        <w:rPr>
          <w:rFonts w:ascii="Times New Roman" w:hAnsi="Times New Roman" w:cs="Times New Roman"/>
          <w:sz w:val="28"/>
          <w:szCs w:val="28"/>
        </w:rPr>
        <w:t>, в соответствии со статьей 13 Федерального закона от 27.07.2010</w:t>
      </w:r>
    </w:p>
    <w:p w:rsidR="00D9354F" w:rsidRPr="008E0F1B" w:rsidRDefault="00C12C69" w:rsidP="008E0F1B">
      <w:pPr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№</w:t>
      </w:r>
      <w:r w:rsidR="00994E75" w:rsidRPr="008E0F1B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8E0F1B">
        <w:rPr>
          <w:rFonts w:ascii="Times New Roman" w:hAnsi="Times New Roman" w:cs="Times New Roman"/>
          <w:sz w:val="28"/>
          <w:szCs w:val="28"/>
        </w:rPr>
        <w:t>«</w:t>
      </w:r>
      <w:r w:rsidR="00994E75" w:rsidRPr="008E0F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8E0F1B">
        <w:rPr>
          <w:rFonts w:ascii="Times New Roman" w:hAnsi="Times New Roman" w:cs="Times New Roman"/>
          <w:sz w:val="28"/>
          <w:szCs w:val="28"/>
        </w:rPr>
        <w:t>»</w:t>
      </w:r>
      <w:r w:rsidR="00994E75" w:rsidRPr="008E0F1B">
        <w:rPr>
          <w:rFonts w:ascii="Times New Roman" w:hAnsi="Times New Roman" w:cs="Times New Roman"/>
          <w:sz w:val="28"/>
          <w:szCs w:val="28"/>
        </w:rPr>
        <w:t xml:space="preserve">, </w:t>
      </w:r>
      <w:r w:rsidR="00D9354F" w:rsidRPr="008E0F1B">
        <w:rPr>
          <w:rFonts w:ascii="Times New Roman" w:hAnsi="Times New Roman" w:cs="Times New Roman"/>
          <w:sz w:val="28"/>
          <w:szCs w:val="28"/>
        </w:rPr>
        <w:t>руководствуясь статьями 14,</w:t>
      </w:r>
      <w:r w:rsidR="008E0F1B">
        <w:rPr>
          <w:rFonts w:ascii="Times New Roman" w:hAnsi="Times New Roman" w:cs="Times New Roman"/>
          <w:sz w:val="28"/>
          <w:szCs w:val="28"/>
        </w:rPr>
        <w:t xml:space="preserve"> </w:t>
      </w:r>
      <w:r w:rsidR="00D9354F" w:rsidRPr="008E0F1B">
        <w:rPr>
          <w:rFonts w:ascii="Times New Roman" w:hAnsi="Times New Roman" w:cs="Times New Roman"/>
          <w:sz w:val="28"/>
          <w:szCs w:val="28"/>
        </w:rPr>
        <w:t>17</w:t>
      </w:r>
      <w:r w:rsidR="00D9354F" w:rsidRPr="008E0F1B">
        <w:rPr>
          <w:rFonts w:ascii="Times New Roman" w:hAnsi="Times New Roman" w:cs="Times New Roman"/>
        </w:rPr>
        <w:t xml:space="preserve"> </w:t>
      </w:r>
      <w:r w:rsidR="00D9354F" w:rsidRPr="008E0F1B">
        <w:rPr>
          <w:rFonts w:ascii="Times New Roman" w:hAnsi="Times New Roman" w:cs="Times New Roman"/>
          <w:sz w:val="28"/>
          <w:szCs w:val="28"/>
        </w:rPr>
        <w:t>Устава Лугавского сельсовета Минусинского района Красноярского края, ПОСТАНОВЛЯЮ:</w:t>
      </w:r>
    </w:p>
    <w:p w:rsidR="00994E75" w:rsidRPr="008E0F1B" w:rsidRDefault="00994E75" w:rsidP="008E0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экспертизы проектов административных регламентов предоставления муниципальных услуг, формированными специалистами администрации </w:t>
      </w:r>
      <w:r w:rsidR="00D9354F" w:rsidRPr="008E0F1B">
        <w:rPr>
          <w:rFonts w:ascii="Times New Roman" w:hAnsi="Times New Roman" w:cs="Times New Roman"/>
          <w:sz w:val="28"/>
          <w:szCs w:val="28"/>
        </w:rPr>
        <w:t>Лугавс</w:t>
      </w:r>
      <w:r w:rsidRPr="008E0F1B">
        <w:rPr>
          <w:rFonts w:ascii="Times New Roman" w:hAnsi="Times New Roman" w:cs="Times New Roman"/>
          <w:sz w:val="28"/>
          <w:szCs w:val="28"/>
        </w:rPr>
        <w:t>кого сельсовета Минусинского района, согласно приложению.</w:t>
      </w:r>
    </w:p>
    <w:p w:rsidR="00994E75" w:rsidRPr="008E0F1B" w:rsidRDefault="00994E75" w:rsidP="008E0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D9354F" w:rsidRPr="008E0F1B" w:rsidRDefault="003F4C53" w:rsidP="008E0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3</w:t>
      </w:r>
      <w:r w:rsidR="00E45676" w:rsidRPr="008E0F1B">
        <w:rPr>
          <w:rFonts w:ascii="Times New Roman" w:hAnsi="Times New Roman" w:cs="Times New Roman"/>
          <w:sz w:val="28"/>
          <w:szCs w:val="28"/>
        </w:rPr>
        <w:t>.</w:t>
      </w:r>
      <w:r w:rsidR="00090FE0" w:rsidRPr="008E0F1B">
        <w:rPr>
          <w:rFonts w:ascii="Times New Roman" w:hAnsi="Times New Roman" w:cs="Times New Roman"/>
          <w:sz w:val="28"/>
          <w:szCs w:val="28"/>
        </w:rPr>
        <w:t xml:space="preserve"> </w:t>
      </w:r>
      <w:r w:rsidR="00D9354F" w:rsidRPr="008E0F1B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опубликованию в газете «Власть труда» и подлежит размещению на официальном сайте администрации Лугавского сельсовета в сети «Интернет».</w:t>
      </w:r>
    </w:p>
    <w:p w:rsidR="00E45676" w:rsidRPr="008E0F1B" w:rsidRDefault="00E45676" w:rsidP="00D93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76" w:rsidRPr="008E0F1B" w:rsidRDefault="00E45676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Pr="008E0F1B" w:rsidRDefault="008E0F1B" w:rsidP="008E0F1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F1B">
        <w:rPr>
          <w:rFonts w:ascii="Times New Roman" w:hAnsi="Times New Roman" w:cs="Times New Roman"/>
          <w:sz w:val="28"/>
          <w:szCs w:val="28"/>
        </w:rPr>
        <w:t>Глава Лугавского сельсовета</w:t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</w:r>
      <w:r w:rsidRPr="008E0F1B"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 w:rsidRPr="008E0F1B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Default="008E0F1B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Default="008E0F1B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994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Default="008E0F1B" w:rsidP="00994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Pr="00994E75" w:rsidRDefault="008E0F1B" w:rsidP="00994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75" w:rsidRDefault="00994E75" w:rsidP="008E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4E75" w:rsidRDefault="00994E75" w:rsidP="008E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94E75" w:rsidRDefault="008E0F1B" w:rsidP="008E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Лугавского</w:t>
      </w:r>
      <w:r w:rsidR="00994E7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4E75" w:rsidRPr="00994E75" w:rsidRDefault="00994E75" w:rsidP="008E0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6F42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4268">
        <w:rPr>
          <w:rFonts w:ascii="Times New Roman" w:hAnsi="Times New Roman" w:cs="Times New Roman"/>
          <w:sz w:val="28"/>
          <w:szCs w:val="28"/>
        </w:rPr>
        <w:t>12.2024 № 72-п</w:t>
      </w:r>
    </w:p>
    <w:p w:rsidR="00994E75" w:rsidRDefault="00994E75" w:rsidP="008E0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1B" w:rsidRDefault="00994E75" w:rsidP="008E0F1B">
      <w:pPr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  <w:r w:rsidRPr="00994E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  <w:t>Порядок</w:t>
      </w:r>
    </w:p>
    <w:p w:rsidR="00994E75" w:rsidRPr="00994E75" w:rsidRDefault="00994E75" w:rsidP="008E0F1B">
      <w:pPr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  <w:t xml:space="preserve">проведения экспертизы проектов административных регламентов предоставления муниципальных услуг администрацией </w:t>
      </w:r>
    </w:p>
    <w:p w:rsidR="00994E75" w:rsidRPr="00994E75" w:rsidRDefault="008E0F1B" w:rsidP="008E0F1B">
      <w:pPr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  <w:t>Лугавског</w:t>
      </w:r>
      <w:r w:rsidR="00994E75" w:rsidRPr="00994E7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  <w:t xml:space="preserve">о сельсовета Минусинского района 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1. Проект регламента формируется специалистами администрации </w:t>
      </w:r>
      <w:r w:rsidR="00643A0A">
        <w:rPr>
          <w:rFonts w:ascii="Times New Roman" w:eastAsiaTheme="minorEastAsia" w:hAnsi="Times New Roman" w:cs="Times New Roman"/>
          <w:sz w:val="28"/>
          <w:szCs w:val="28"/>
        </w:rPr>
        <w:t>Лугав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ского сельсовета (далее - сельсовета) к сфере деятельности которых относится предоставление соответствующей услуги (уполномоченный орган). 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2. Проект регламента предоставляется для проведения непосредственной экспертизы и дальнейшего согласования главе сельсовета и его заместителю в срок не превышающий 5 дней.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3. После согласования проекта должностными лицами в целях проведения независимой антикоррупционной экспертизы, проект регламента размещается на официальном сайте муниципального 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бразования </w:t>
      </w:r>
      <w:r w:rsidR="008E0F1B">
        <w:rPr>
          <w:rFonts w:ascii="Times New Roman" w:eastAsiaTheme="minorEastAsia" w:hAnsi="Times New Roman" w:cs="Times New Roman"/>
          <w:sz w:val="28"/>
          <w:szCs w:val="28"/>
        </w:rPr>
        <w:t>Лугавск</w:t>
      </w:r>
      <w:r>
        <w:rPr>
          <w:rFonts w:ascii="Times New Roman" w:eastAsiaTheme="minorEastAsia" w:hAnsi="Times New Roman" w:cs="Times New Roman"/>
          <w:sz w:val="28"/>
          <w:szCs w:val="28"/>
        </w:rPr>
        <w:t>ий сельсовет.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 Копии пос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тупивших заключений независимой 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антикоррупционной экспертизы прилагаются  к проекту регламента. 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Одновременно с размещением на официальном сайте, проект регламента направляется для антикоррупционной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экспертизы в органы прокуратуры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4. После рассмотрения проекта регламента </w:t>
      </w:r>
      <w:proofErr w:type="gramStart"/>
      <w:r w:rsidRPr="00994E75">
        <w:rPr>
          <w:rFonts w:ascii="Times New Roman" w:eastAsiaTheme="minorEastAsia" w:hAnsi="Times New Roman" w:cs="Times New Roman"/>
          <w:sz w:val="28"/>
          <w:szCs w:val="28"/>
        </w:rPr>
        <w:t>всеми должностными лицами</w:t>
      </w:r>
      <w:proofErr w:type="gramEnd"/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 участвующими в антикоррупционной экспертизе, а также поступления (при наличии) замечаний и разногласий по результатам проведенной экспертизы, специалист администрации формировавший проект регламента муниципальной услуги рассматривает поступившие замечания (предложения) и направляет их должностным лицам для принятия решения о возможности их учета при доработке проекта регламента. </w:t>
      </w:r>
    </w:p>
    <w:p w:rsidR="00994E75" w:rsidRPr="00994E75" w:rsidRDefault="00994E75" w:rsidP="008E0F1B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В случае согласования замечаний (предложений) в срок не превышающий 3-х рабочих дней вносятся изменения в проект регламента предоставления муниципальных услуг.</w:t>
      </w:r>
    </w:p>
    <w:p w:rsidR="00994E75" w:rsidRPr="00994E75" w:rsidRDefault="00994E75" w:rsidP="008E0F1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>Проект регламента предоставления муниципальных услуг после проведения антикоррупционной экспертизы направляется в государственную информационную систему, обеспечивающую ведение реестра государственных услуг Красноярского края в электронной форме и (или) муниципальную информационную систему, обеспечивающую ведение реестра муниципальных услуг в электронной форме.</w:t>
      </w:r>
    </w:p>
    <w:p w:rsidR="00994E75" w:rsidRPr="00994E75" w:rsidRDefault="00994E75" w:rsidP="008E0F1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4E75"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р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 xml:space="preserve">езультате положительного рассмотрения проекта регламента на предмет соответствия единому стандарту предоставления муниципальной услуги и </w:t>
      </w:r>
      <w:r w:rsidRPr="00994E7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возможностью внесения сведений о государственной услуге в федеральную государственную информационную систему </w:t>
      </w:r>
      <w:r w:rsidR="008E0F1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«</w:t>
      </w:r>
      <w:r w:rsidRPr="00994E7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Федеральный реестр государственных и муниципальных услуг (функций)</w:t>
      </w:r>
      <w:r w:rsidR="008E0F1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»</w:t>
      </w:r>
      <w:r w:rsidRPr="00994E7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принимается </w:t>
      </w:r>
      <w:r w:rsidR="008E0F1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нормативный правовой акт</w:t>
      </w:r>
      <w:r w:rsidRPr="00994E7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об утверждении </w:t>
      </w:r>
      <w:r w:rsidRPr="00994E75">
        <w:rPr>
          <w:rFonts w:ascii="Times New Roman" w:eastAsiaTheme="minorEastAsia" w:hAnsi="Times New Roman" w:cs="Times New Roman"/>
          <w:sz w:val="28"/>
          <w:szCs w:val="28"/>
        </w:rPr>
        <w:t>регламента предоставления муниципальных услуг.</w:t>
      </w:r>
    </w:p>
    <w:sectPr w:rsidR="00994E75" w:rsidRPr="00994E75" w:rsidSect="00E42BAD">
      <w:footerReference w:type="default" r:id="rId9"/>
      <w:pgSz w:w="11906" w:h="16838"/>
      <w:pgMar w:top="709" w:right="851" w:bottom="567" w:left="170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4B" w:rsidRDefault="00E1604B" w:rsidP="00333E74">
      <w:r>
        <w:separator/>
      </w:r>
    </w:p>
  </w:endnote>
  <w:endnote w:type="continuationSeparator" w:id="0">
    <w:p w:rsidR="00E1604B" w:rsidRDefault="00E1604B" w:rsidP="003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E0" w:rsidRDefault="00090FE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4B" w:rsidRDefault="00E1604B" w:rsidP="00333E74">
      <w:r>
        <w:separator/>
      </w:r>
    </w:p>
  </w:footnote>
  <w:footnote w:type="continuationSeparator" w:id="0">
    <w:p w:rsidR="00E1604B" w:rsidRDefault="00E1604B" w:rsidP="0033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592E8E"/>
    <w:multiLevelType w:val="hybridMultilevel"/>
    <w:tmpl w:val="5204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A00A46"/>
    <w:multiLevelType w:val="hybridMultilevel"/>
    <w:tmpl w:val="3F0C285E"/>
    <w:lvl w:ilvl="0" w:tplc="7B42F7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E0CE9"/>
    <w:multiLevelType w:val="multilevel"/>
    <w:tmpl w:val="AE80E74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3" w15:restartNumberingAfterBreak="0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5"/>
    <w:rsid w:val="000456DD"/>
    <w:rsid w:val="00047756"/>
    <w:rsid w:val="0005042D"/>
    <w:rsid w:val="000558C6"/>
    <w:rsid w:val="00090FE0"/>
    <w:rsid w:val="000B7653"/>
    <w:rsid w:val="000D2995"/>
    <w:rsid w:val="000E38B0"/>
    <w:rsid w:val="0011015D"/>
    <w:rsid w:val="00135DFB"/>
    <w:rsid w:val="00153552"/>
    <w:rsid w:val="00170139"/>
    <w:rsid w:val="00181CF4"/>
    <w:rsid w:val="001C6E09"/>
    <w:rsid w:val="001F28A7"/>
    <w:rsid w:val="001F72BF"/>
    <w:rsid w:val="0023354A"/>
    <w:rsid w:val="00234605"/>
    <w:rsid w:val="00266823"/>
    <w:rsid w:val="00280DD5"/>
    <w:rsid w:val="00285D6D"/>
    <w:rsid w:val="002B0462"/>
    <w:rsid w:val="002C6EB4"/>
    <w:rsid w:val="002D540F"/>
    <w:rsid w:val="002F59EB"/>
    <w:rsid w:val="003111B5"/>
    <w:rsid w:val="00327272"/>
    <w:rsid w:val="003321BE"/>
    <w:rsid w:val="00333E74"/>
    <w:rsid w:val="00350545"/>
    <w:rsid w:val="00363569"/>
    <w:rsid w:val="00396267"/>
    <w:rsid w:val="003A1E9D"/>
    <w:rsid w:val="003D254A"/>
    <w:rsid w:val="003D5322"/>
    <w:rsid w:val="003F4C53"/>
    <w:rsid w:val="00440CE0"/>
    <w:rsid w:val="00446232"/>
    <w:rsid w:val="004569BA"/>
    <w:rsid w:val="004661E0"/>
    <w:rsid w:val="00480F6D"/>
    <w:rsid w:val="004F5724"/>
    <w:rsid w:val="005403F1"/>
    <w:rsid w:val="0055255E"/>
    <w:rsid w:val="005706D6"/>
    <w:rsid w:val="00574C5E"/>
    <w:rsid w:val="005B3616"/>
    <w:rsid w:val="005B6476"/>
    <w:rsid w:val="005B721A"/>
    <w:rsid w:val="005C4642"/>
    <w:rsid w:val="005E5B6D"/>
    <w:rsid w:val="005F1321"/>
    <w:rsid w:val="006132F0"/>
    <w:rsid w:val="00623A27"/>
    <w:rsid w:val="00643A0A"/>
    <w:rsid w:val="00663FE8"/>
    <w:rsid w:val="00671C85"/>
    <w:rsid w:val="00672E98"/>
    <w:rsid w:val="006824A6"/>
    <w:rsid w:val="00696284"/>
    <w:rsid w:val="006C76A4"/>
    <w:rsid w:val="006D1AB4"/>
    <w:rsid w:val="006F4268"/>
    <w:rsid w:val="007522A1"/>
    <w:rsid w:val="00764CB7"/>
    <w:rsid w:val="00764D8F"/>
    <w:rsid w:val="00770B3B"/>
    <w:rsid w:val="00773629"/>
    <w:rsid w:val="007754D8"/>
    <w:rsid w:val="00781199"/>
    <w:rsid w:val="00787D0E"/>
    <w:rsid w:val="007912E7"/>
    <w:rsid w:val="007A6B97"/>
    <w:rsid w:val="007C7809"/>
    <w:rsid w:val="00844250"/>
    <w:rsid w:val="00863FE4"/>
    <w:rsid w:val="008648C4"/>
    <w:rsid w:val="00895BBD"/>
    <w:rsid w:val="008B302D"/>
    <w:rsid w:val="008C714F"/>
    <w:rsid w:val="008E0F1B"/>
    <w:rsid w:val="008E2181"/>
    <w:rsid w:val="008E6D1B"/>
    <w:rsid w:val="008F0B2E"/>
    <w:rsid w:val="008F133E"/>
    <w:rsid w:val="00900C07"/>
    <w:rsid w:val="00931B50"/>
    <w:rsid w:val="00936C2F"/>
    <w:rsid w:val="00947F22"/>
    <w:rsid w:val="00973C76"/>
    <w:rsid w:val="00976048"/>
    <w:rsid w:val="00980C62"/>
    <w:rsid w:val="00980DC4"/>
    <w:rsid w:val="00993E5B"/>
    <w:rsid w:val="00994E75"/>
    <w:rsid w:val="009A7C9C"/>
    <w:rsid w:val="009C0228"/>
    <w:rsid w:val="009D6F48"/>
    <w:rsid w:val="009E73C4"/>
    <w:rsid w:val="009F28BC"/>
    <w:rsid w:val="00A82A2C"/>
    <w:rsid w:val="00AA3A64"/>
    <w:rsid w:val="00AB2DB3"/>
    <w:rsid w:val="00AB4CB5"/>
    <w:rsid w:val="00AB6D20"/>
    <w:rsid w:val="00AE41C8"/>
    <w:rsid w:val="00AF27A1"/>
    <w:rsid w:val="00B0549F"/>
    <w:rsid w:val="00B076FC"/>
    <w:rsid w:val="00B15F8A"/>
    <w:rsid w:val="00B27B80"/>
    <w:rsid w:val="00B346F6"/>
    <w:rsid w:val="00B453EC"/>
    <w:rsid w:val="00B70C59"/>
    <w:rsid w:val="00BA5390"/>
    <w:rsid w:val="00BD4F04"/>
    <w:rsid w:val="00BE544A"/>
    <w:rsid w:val="00C07F25"/>
    <w:rsid w:val="00C12C69"/>
    <w:rsid w:val="00C36C7C"/>
    <w:rsid w:val="00C427C7"/>
    <w:rsid w:val="00C627E6"/>
    <w:rsid w:val="00C921D5"/>
    <w:rsid w:val="00C97762"/>
    <w:rsid w:val="00CA3C3F"/>
    <w:rsid w:val="00CB1929"/>
    <w:rsid w:val="00CD5ACD"/>
    <w:rsid w:val="00CE4112"/>
    <w:rsid w:val="00CF4D48"/>
    <w:rsid w:val="00D168A1"/>
    <w:rsid w:val="00D25A97"/>
    <w:rsid w:val="00D3693E"/>
    <w:rsid w:val="00D36F64"/>
    <w:rsid w:val="00D44DB8"/>
    <w:rsid w:val="00D66A30"/>
    <w:rsid w:val="00D7037A"/>
    <w:rsid w:val="00D72944"/>
    <w:rsid w:val="00D81A12"/>
    <w:rsid w:val="00D82B44"/>
    <w:rsid w:val="00D9354F"/>
    <w:rsid w:val="00D9728C"/>
    <w:rsid w:val="00DA3C35"/>
    <w:rsid w:val="00DA5D51"/>
    <w:rsid w:val="00DA7286"/>
    <w:rsid w:val="00DB1815"/>
    <w:rsid w:val="00DF021F"/>
    <w:rsid w:val="00E01883"/>
    <w:rsid w:val="00E0246E"/>
    <w:rsid w:val="00E045B8"/>
    <w:rsid w:val="00E06903"/>
    <w:rsid w:val="00E148E8"/>
    <w:rsid w:val="00E1604B"/>
    <w:rsid w:val="00E172C2"/>
    <w:rsid w:val="00E31F7F"/>
    <w:rsid w:val="00E42BAD"/>
    <w:rsid w:val="00E45676"/>
    <w:rsid w:val="00E6783B"/>
    <w:rsid w:val="00EC389A"/>
    <w:rsid w:val="00EF5BFF"/>
    <w:rsid w:val="00F530CC"/>
    <w:rsid w:val="00F61C0C"/>
    <w:rsid w:val="00F73C67"/>
    <w:rsid w:val="00F81202"/>
    <w:rsid w:val="00F9777F"/>
    <w:rsid w:val="00FA447B"/>
    <w:rsid w:val="00FC32AB"/>
    <w:rsid w:val="00FE72A0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E9C64"/>
  <w15:docId w15:val="{916F146C-5B3D-4616-BC4D-322D049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80C6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paragraph" w:styleId="7">
    <w:name w:val="heading 7"/>
    <w:basedOn w:val="a"/>
    <w:next w:val="a"/>
    <w:link w:val="70"/>
    <w:qFormat/>
    <w:rsid w:val="00980C62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78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80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0C6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980C62"/>
  </w:style>
  <w:style w:type="character" w:customStyle="1" w:styleId="ad">
    <w:name w:val="Гипертекстовая ссылка"/>
    <w:rsid w:val="00980C62"/>
    <w:rPr>
      <w:rFonts w:cs="Times New Roman"/>
      <w:b/>
      <w:color w:val="106BBE"/>
      <w:sz w:val="26"/>
    </w:rPr>
  </w:style>
  <w:style w:type="character" w:customStyle="1" w:styleId="ae">
    <w:name w:val="Активная гипертекстовая ссылка"/>
    <w:rsid w:val="00980C62"/>
    <w:rPr>
      <w:rFonts w:cs="Times New Roman"/>
      <w:b/>
      <w:color w:val="106BBE"/>
      <w:sz w:val="26"/>
      <w:u w:val="single"/>
    </w:rPr>
  </w:style>
  <w:style w:type="paragraph" w:customStyle="1" w:styleId="af">
    <w:name w:val="Внимание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0">
    <w:name w:val="Внимание: криминал!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980C62"/>
    <w:rPr>
      <w:rFonts w:cs="Times New Roman"/>
      <w:b/>
      <w:color w:val="0058A9"/>
      <w:sz w:val="26"/>
    </w:rPr>
  </w:style>
  <w:style w:type="character" w:customStyle="1" w:styleId="af3">
    <w:name w:val="Выделение для Базового Поиска (курсив)"/>
    <w:rsid w:val="00980C62"/>
    <w:rPr>
      <w:rFonts w:cs="Times New Roman"/>
      <w:b/>
      <w:i/>
      <w:iCs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980C62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4"/>
    <w:next w:val="a"/>
    <w:rsid w:val="00980C6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5">
    <w:name w:val="Заголовок группы контролов"/>
    <w:basedOn w:val="a"/>
    <w:next w:val="a"/>
    <w:rsid w:val="00980C62"/>
    <w:pPr>
      <w:jc w:val="both"/>
    </w:pPr>
    <w:rPr>
      <w:b/>
      <w:bCs/>
      <w:color w:val="000000"/>
      <w:sz w:val="24"/>
      <w:szCs w:val="24"/>
    </w:rPr>
  </w:style>
  <w:style w:type="paragraph" w:customStyle="1" w:styleId="af6">
    <w:name w:val="Заголовок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7">
    <w:name w:val="Заголовок приложения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8">
    <w:name w:val="Заголовок распахивающейся части диалога"/>
    <w:basedOn w:val="a"/>
    <w:next w:val="a"/>
    <w:rsid w:val="00980C62"/>
    <w:pPr>
      <w:jc w:val="both"/>
    </w:pPr>
    <w:rPr>
      <w:i/>
      <w:iCs/>
      <w:color w:val="000080"/>
      <w:sz w:val="24"/>
      <w:szCs w:val="24"/>
    </w:rPr>
  </w:style>
  <w:style w:type="character" w:customStyle="1" w:styleId="af9">
    <w:name w:val="Заголовок своего сообщения"/>
    <w:rsid w:val="00980C62"/>
    <w:rPr>
      <w:rFonts w:cs="Times New Roman"/>
      <w:b/>
      <w:color w:val="26282F"/>
      <w:sz w:val="26"/>
    </w:rPr>
  </w:style>
  <w:style w:type="paragraph" w:customStyle="1" w:styleId="afa">
    <w:name w:val="Заголовок статьи"/>
    <w:basedOn w:val="a"/>
    <w:next w:val="a"/>
    <w:rsid w:val="00980C62"/>
    <w:pPr>
      <w:ind w:left="1612" w:hanging="892"/>
      <w:jc w:val="both"/>
    </w:pPr>
    <w:rPr>
      <w:sz w:val="24"/>
      <w:szCs w:val="24"/>
    </w:rPr>
  </w:style>
  <w:style w:type="character" w:customStyle="1" w:styleId="afb">
    <w:name w:val="Заголовок чужого сообщения"/>
    <w:rsid w:val="00980C62"/>
    <w:rPr>
      <w:rFonts w:cs="Times New Roman"/>
      <w:b/>
      <w:color w:val="FF0000"/>
      <w:sz w:val="26"/>
    </w:rPr>
  </w:style>
  <w:style w:type="paragraph" w:customStyle="1" w:styleId="afc">
    <w:name w:val="Заголовок ЭР (левое окно)"/>
    <w:basedOn w:val="a"/>
    <w:next w:val="a"/>
    <w:rsid w:val="00980C6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rsid w:val="00980C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e">
    <w:name w:val="Интерактивный заголовок"/>
    <w:basedOn w:val="13"/>
    <w:next w:val="a"/>
    <w:rsid w:val="00980C62"/>
    <w:rPr>
      <w:b w:val="0"/>
      <w:bCs w:val="0"/>
      <w:color w:val="auto"/>
      <w:u w:val="single"/>
      <w:shd w:val="clear" w:color="auto" w:fill="auto"/>
    </w:rPr>
  </w:style>
  <w:style w:type="paragraph" w:customStyle="1" w:styleId="aff">
    <w:name w:val="Текст информации об изменениях"/>
    <w:basedOn w:val="a"/>
    <w:next w:val="a"/>
    <w:rsid w:val="00980C62"/>
    <w:pPr>
      <w:jc w:val="both"/>
    </w:pPr>
    <w:rPr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rsid w:val="00980C6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1">
    <w:name w:val="Текст (справка)"/>
    <w:basedOn w:val="a"/>
    <w:next w:val="a"/>
    <w:rsid w:val="00980C62"/>
    <w:pPr>
      <w:ind w:left="170" w:right="170"/>
    </w:pPr>
    <w:rPr>
      <w:sz w:val="24"/>
      <w:szCs w:val="24"/>
    </w:rPr>
  </w:style>
  <w:style w:type="paragraph" w:customStyle="1" w:styleId="aff2">
    <w:name w:val="Комментарий"/>
    <w:basedOn w:val="aff1"/>
    <w:next w:val="a"/>
    <w:rsid w:val="00980C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980C62"/>
    <w:pPr>
      <w:spacing w:before="0"/>
    </w:pPr>
    <w:rPr>
      <w:i/>
      <w:iCs/>
    </w:rPr>
  </w:style>
  <w:style w:type="paragraph" w:customStyle="1" w:styleId="aff4">
    <w:name w:val="Текст (лев. подпись)"/>
    <w:basedOn w:val="a"/>
    <w:next w:val="a"/>
    <w:rsid w:val="00980C62"/>
    <w:rPr>
      <w:sz w:val="24"/>
      <w:szCs w:val="24"/>
    </w:rPr>
  </w:style>
  <w:style w:type="paragraph" w:customStyle="1" w:styleId="aff5">
    <w:name w:val="Колонтитул (левый)"/>
    <w:basedOn w:val="aff4"/>
    <w:next w:val="a"/>
    <w:rsid w:val="00980C62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f7">
    <w:name w:val="Колонтитул (правый)"/>
    <w:basedOn w:val="aff6"/>
    <w:next w:val="a"/>
    <w:rsid w:val="00980C62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rsid w:val="00980C62"/>
    <w:pPr>
      <w:spacing w:before="0"/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a">
    <w:name w:val="Моноширинный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b">
    <w:name w:val="Найденные слова"/>
    <w:rsid w:val="00980C62"/>
    <w:rPr>
      <w:rFonts w:cs="Times New Roman"/>
      <w:b/>
      <w:color w:val="26282F"/>
      <w:sz w:val="26"/>
      <w:shd w:val="clear" w:color="auto" w:fill="FFF580"/>
    </w:rPr>
  </w:style>
  <w:style w:type="character" w:customStyle="1" w:styleId="affc">
    <w:name w:val="Не вступил в силу"/>
    <w:rsid w:val="00980C62"/>
    <w:rPr>
      <w:rFonts w:cs="Times New Roman"/>
      <w:b/>
      <w:color w:val="000000"/>
      <w:sz w:val="26"/>
      <w:shd w:val="clear" w:color="auto" w:fill="D8EDE8"/>
    </w:rPr>
  </w:style>
  <w:style w:type="paragraph" w:customStyle="1" w:styleId="affd">
    <w:name w:val="Необходимые документы"/>
    <w:basedOn w:val="af"/>
    <w:next w:val="a"/>
    <w:rsid w:val="00980C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e">
    <w:name w:val="Объект"/>
    <w:basedOn w:val="a"/>
    <w:next w:val="a"/>
    <w:rsid w:val="00980C62"/>
    <w:pPr>
      <w:jc w:val="both"/>
    </w:pPr>
    <w:rPr>
      <w:rFonts w:ascii="Times New Roman" w:hAnsi="Times New Roman" w:cs="Times New Roman"/>
    </w:rPr>
  </w:style>
  <w:style w:type="paragraph" w:customStyle="1" w:styleId="afff">
    <w:name w:val="Таблицы (моноширинный)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0">
    <w:name w:val="Оглавление"/>
    <w:basedOn w:val="afff"/>
    <w:next w:val="a"/>
    <w:rsid w:val="00980C62"/>
    <w:pPr>
      <w:ind w:left="140"/>
    </w:pPr>
    <w:rPr>
      <w:rFonts w:ascii="Arial" w:hAnsi="Arial" w:cs="Arial"/>
      <w:sz w:val="24"/>
      <w:szCs w:val="24"/>
    </w:rPr>
  </w:style>
  <w:style w:type="character" w:customStyle="1" w:styleId="afff1">
    <w:name w:val="Опечатки"/>
    <w:rsid w:val="00980C62"/>
    <w:rPr>
      <w:color w:val="FF0000"/>
      <w:sz w:val="26"/>
    </w:rPr>
  </w:style>
  <w:style w:type="paragraph" w:customStyle="1" w:styleId="afff2">
    <w:name w:val="Переменная часть"/>
    <w:basedOn w:val="af4"/>
    <w:next w:val="a"/>
    <w:rsid w:val="00980C62"/>
    <w:rPr>
      <w:rFonts w:ascii="Arial" w:hAnsi="Arial" w:cs="Arial"/>
      <w:sz w:val="20"/>
      <w:szCs w:val="20"/>
    </w:rPr>
  </w:style>
  <w:style w:type="paragraph" w:customStyle="1" w:styleId="afff3">
    <w:name w:val="Подвал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4">
    <w:name w:val="Подзаголовок для информации об изменениях"/>
    <w:basedOn w:val="aff"/>
    <w:next w:val="a"/>
    <w:rsid w:val="00980C62"/>
    <w:rPr>
      <w:b/>
      <w:bCs/>
      <w:sz w:val="24"/>
      <w:szCs w:val="24"/>
    </w:rPr>
  </w:style>
  <w:style w:type="paragraph" w:customStyle="1" w:styleId="afff5">
    <w:name w:val="Подчёркнуный текст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6">
    <w:name w:val="Постоянная часть"/>
    <w:basedOn w:val="af4"/>
    <w:next w:val="a"/>
    <w:rsid w:val="00980C62"/>
    <w:rPr>
      <w:rFonts w:ascii="Arial" w:hAnsi="Arial" w:cs="Arial"/>
      <w:sz w:val="22"/>
      <w:szCs w:val="22"/>
    </w:rPr>
  </w:style>
  <w:style w:type="paragraph" w:customStyle="1" w:styleId="afff7">
    <w:name w:val="Прижатый влево"/>
    <w:basedOn w:val="a"/>
    <w:next w:val="a"/>
    <w:rsid w:val="00980C62"/>
    <w:rPr>
      <w:sz w:val="24"/>
      <w:szCs w:val="24"/>
    </w:rPr>
  </w:style>
  <w:style w:type="paragraph" w:customStyle="1" w:styleId="afff8">
    <w:name w:val="Пример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Примечание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a">
    <w:name w:val="Продолжение ссылки"/>
    <w:basedOn w:val="ad"/>
    <w:rsid w:val="00980C62"/>
    <w:rPr>
      <w:rFonts w:cs="Times New Roman"/>
      <w:b/>
      <w:color w:val="106BBE"/>
      <w:sz w:val="26"/>
    </w:rPr>
  </w:style>
  <w:style w:type="paragraph" w:customStyle="1" w:styleId="afffb">
    <w:name w:val="Словарная статья"/>
    <w:basedOn w:val="a"/>
    <w:next w:val="a"/>
    <w:rsid w:val="00980C62"/>
    <w:pPr>
      <w:ind w:right="118"/>
      <w:jc w:val="both"/>
    </w:pPr>
    <w:rPr>
      <w:sz w:val="24"/>
      <w:szCs w:val="24"/>
    </w:rPr>
  </w:style>
  <w:style w:type="character" w:customStyle="1" w:styleId="afffc">
    <w:name w:val="Сравнение редакций"/>
    <w:rsid w:val="00980C62"/>
    <w:rPr>
      <w:rFonts w:cs="Times New Roman"/>
      <w:b/>
      <w:color w:val="26282F"/>
      <w:sz w:val="26"/>
    </w:rPr>
  </w:style>
  <w:style w:type="character" w:customStyle="1" w:styleId="afffd">
    <w:name w:val="Сравнение редакций. Добавленный фрагмент"/>
    <w:rsid w:val="00980C62"/>
    <w:rPr>
      <w:color w:val="000000"/>
      <w:shd w:val="clear" w:color="auto" w:fill="C1D7FF"/>
    </w:rPr>
  </w:style>
  <w:style w:type="character" w:customStyle="1" w:styleId="afffe">
    <w:name w:val="Сравнение редакций. Удаленный фрагмент"/>
    <w:rsid w:val="00980C62"/>
    <w:rPr>
      <w:color w:val="000000"/>
      <w:shd w:val="clear" w:color="auto" w:fill="C4C413"/>
    </w:rPr>
  </w:style>
  <w:style w:type="paragraph" w:customStyle="1" w:styleId="affff">
    <w:name w:val="Ссылка на официальную публикацию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4"/>
    <w:next w:val="a"/>
    <w:rsid w:val="00980C62"/>
    <w:pPr>
      <w:ind w:firstLine="500"/>
    </w:pPr>
  </w:style>
  <w:style w:type="paragraph" w:customStyle="1" w:styleId="affff1">
    <w:name w:val="Текст ЭР (см. также)"/>
    <w:basedOn w:val="a"/>
    <w:next w:val="a"/>
    <w:rsid w:val="00980C62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rsid w:val="00980C62"/>
    <w:rPr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rsid w:val="00980C62"/>
    <w:rPr>
      <w:rFonts w:cs="Times New Roman"/>
      <w:b/>
      <w:strike/>
      <w:color w:val="666600"/>
      <w:sz w:val="26"/>
    </w:rPr>
  </w:style>
  <w:style w:type="paragraph" w:customStyle="1" w:styleId="affff4">
    <w:name w:val="Формула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5">
    <w:name w:val="Центрированный (таблица)"/>
    <w:basedOn w:val="a4"/>
    <w:next w:val="a"/>
    <w:rsid w:val="00980C6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0C62"/>
    <w:pPr>
      <w:spacing w:before="300"/>
    </w:pPr>
  </w:style>
  <w:style w:type="paragraph" w:customStyle="1" w:styleId="ConsPlusNonformat">
    <w:name w:val="ConsPlusNonformat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80C62"/>
    <w:pPr>
      <w:widowControl/>
      <w:autoSpaceDE/>
      <w:autoSpaceDN/>
      <w:adjustRightInd/>
      <w:ind w:left="7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affff6">
    <w:name w:val="Hyperlink"/>
    <w:rsid w:val="00980C62"/>
    <w:rPr>
      <w:rFonts w:cs="Times New Roman"/>
      <w:color w:val="0000FF"/>
      <w:u w:val="single"/>
    </w:rPr>
  </w:style>
  <w:style w:type="paragraph" w:customStyle="1" w:styleId="21">
    <w:name w:val="Без интервала2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fff7">
    <w:name w:val="Table Grid"/>
    <w:basedOn w:val="a1"/>
    <w:rsid w:val="00980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80C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80C62"/>
    <w:pPr>
      <w:spacing w:line="451" w:lineRule="exact"/>
      <w:ind w:firstLine="91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80C62"/>
    <w:rPr>
      <w:rFonts w:ascii="Times New Roman" w:hAnsi="Times New Roman" w:cs="Times New Roman"/>
      <w:b/>
      <w:bCs/>
      <w:sz w:val="12"/>
      <w:szCs w:val="12"/>
    </w:rPr>
  </w:style>
  <w:style w:type="paragraph" w:styleId="affff8">
    <w:name w:val="Subtitle"/>
    <w:basedOn w:val="a"/>
    <w:link w:val="affff9"/>
    <w:qFormat/>
    <w:rsid w:val="00980C62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ffff9">
    <w:name w:val="Подзаголовок Знак"/>
    <w:basedOn w:val="a0"/>
    <w:link w:val="affff8"/>
    <w:rsid w:val="00980C62"/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980C62"/>
  </w:style>
  <w:style w:type="paragraph" w:customStyle="1" w:styleId="NoSpacing1">
    <w:name w:val="No Spacing1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C62"/>
  </w:style>
  <w:style w:type="numbering" w:customStyle="1" w:styleId="31">
    <w:name w:val="Нет списка3"/>
    <w:next w:val="a2"/>
    <w:uiPriority w:val="99"/>
    <w:semiHidden/>
    <w:unhideWhenUsed/>
    <w:rsid w:val="0098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8F59-583A-49A4-82D9-C8732505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2023-02-06T04:47:00Z</cp:lastPrinted>
  <dcterms:created xsi:type="dcterms:W3CDTF">2024-11-18T04:04:00Z</dcterms:created>
  <dcterms:modified xsi:type="dcterms:W3CDTF">2024-12-05T01:56:00Z</dcterms:modified>
</cp:coreProperties>
</file>